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EB" w:rsidRDefault="00F206EB" w:rsidP="00F206EB">
      <w:pPr>
        <w:pStyle w:val="10"/>
        <w:ind w:left="5580" w:firstLine="0"/>
        <w:jc w:val="right"/>
      </w:pPr>
      <w:r>
        <w:t xml:space="preserve">Приложение </w:t>
      </w:r>
    </w:p>
    <w:p w:rsidR="00F206EB" w:rsidRDefault="00F206EB" w:rsidP="00F206EB">
      <w:pPr>
        <w:pStyle w:val="10"/>
        <w:ind w:left="5103" w:firstLine="0"/>
        <w:jc w:val="right"/>
      </w:pPr>
      <w:r>
        <w:t xml:space="preserve">к образовательной программе </w:t>
      </w:r>
    </w:p>
    <w:p w:rsidR="00F206EB" w:rsidRDefault="00F206EB" w:rsidP="00F206EB">
      <w:pPr>
        <w:pStyle w:val="10"/>
        <w:ind w:left="5103" w:firstLine="0"/>
        <w:jc w:val="right"/>
      </w:pPr>
      <w:r>
        <w:t>основного общего образования</w:t>
      </w:r>
    </w:p>
    <w:p w:rsidR="00F206EB" w:rsidRDefault="00F206EB" w:rsidP="00F206EB">
      <w:pPr>
        <w:pStyle w:val="10"/>
        <w:ind w:left="5103" w:firstLine="0"/>
        <w:jc w:val="right"/>
      </w:pPr>
      <w:r>
        <w:t>МБОУ «Бачи-Юртовская СШ №2»</w:t>
      </w:r>
    </w:p>
    <w:p w:rsidR="00F206EB" w:rsidRDefault="00F206EB" w:rsidP="00F206EB">
      <w:pPr>
        <w:pStyle w:val="20"/>
      </w:pPr>
    </w:p>
    <w:p w:rsidR="00F206EB" w:rsidRDefault="00F206EB" w:rsidP="00F206EB">
      <w:pPr>
        <w:pStyle w:val="20"/>
      </w:pPr>
    </w:p>
    <w:p w:rsidR="00F206EB" w:rsidRPr="009B3C0A" w:rsidRDefault="00F206EB" w:rsidP="00F206EB">
      <w:pPr>
        <w:pStyle w:val="20"/>
        <w:jc w:val="center"/>
        <w:rPr>
          <w:sz w:val="40"/>
        </w:rPr>
      </w:pPr>
      <w:bookmarkStart w:id="0" w:name="_GoBack"/>
      <w:bookmarkEnd w:id="0"/>
    </w:p>
    <w:p w:rsidR="00F206EB" w:rsidRDefault="00F206EB" w:rsidP="00F206EB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</w:p>
    <w:p w:rsidR="00F206EB" w:rsidRPr="009B3C0A" w:rsidRDefault="00F206EB" w:rsidP="00F206EB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  <w:r w:rsidRPr="009B3C0A">
        <w:rPr>
          <w:rFonts w:ascii="Times New Roman" w:hAnsi="Times New Roman" w:cs="Times New Roman"/>
          <w:color w:val="auto"/>
          <w:sz w:val="40"/>
        </w:rPr>
        <w:t>Рабочая программа</w:t>
      </w:r>
      <w:r w:rsidRPr="009B3C0A">
        <w:rPr>
          <w:rFonts w:ascii="Times New Roman" w:hAnsi="Times New Roman" w:cs="Times New Roman"/>
          <w:color w:val="auto"/>
          <w:sz w:val="40"/>
        </w:rPr>
        <w:br/>
        <w:t>курса внеурочной деятельности</w:t>
      </w:r>
      <w:r w:rsidRPr="009B3C0A">
        <w:rPr>
          <w:rFonts w:ascii="Times New Roman" w:hAnsi="Times New Roman" w:cs="Times New Roman"/>
          <w:color w:val="auto"/>
          <w:sz w:val="40"/>
        </w:rPr>
        <w:br/>
        <w:t>«</w:t>
      </w:r>
      <w:r w:rsidR="00F712C9">
        <w:rPr>
          <w:rFonts w:ascii="Times New Roman" w:hAnsi="Times New Roman" w:cs="Times New Roman"/>
          <w:color w:val="auto"/>
          <w:sz w:val="40"/>
        </w:rPr>
        <w:t>Пиши-читай</w:t>
      </w:r>
      <w:r>
        <w:rPr>
          <w:rFonts w:ascii="Times New Roman" w:hAnsi="Times New Roman" w:cs="Times New Roman"/>
          <w:color w:val="auto"/>
          <w:sz w:val="40"/>
        </w:rPr>
        <w:t>»</w:t>
      </w:r>
      <w:r>
        <w:rPr>
          <w:rFonts w:ascii="Times New Roman" w:hAnsi="Times New Roman" w:cs="Times New Roman"/>
          <w:color w:val="auto"/>
          <w:sz w:val="40"/>
        </w:rPr>
        <w:br/>
        <w:t xml:space="preserve">для </w:t>
      </w:r>
      <w:r w:rsidR="00F712C9">
        <w:rPr>
          <w:rFonts w:ascii="Times New Roman" w:hAnsi="Times New Roman" w:cs="Times New Roman"/>
          <w:color w:val="auto"/>
          <w:sz w:val="40"/>
        </w:rPr>
        <w:t>6, 9 классов</w:t>
      </w:r>
    </w:p>
    <w:p w:rsidR="00F206EB" w:rsidRPr="009B3C0A" w:rsidRDefault="00F206EB" w:rsidP="00F206EB">
      <w:pPr>
        <w:pStyle w:val="10"/>
        <w:spacing w:after="640"/>
        <w:ind w:firstLine="0"/>
        <w:jc w:val="center"/>
      </w:pPr>
      <w:r>
        <w:t>Срок реализации программы: 1 год</w:t>
      </w: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  <w:r>
        <w:t>Составитель:</w:t>
      </w:r>
    </w:p>
    <w:p w:rsidR="00F712C9" w:rsidRDefault="00F712C9" w:rsidP="00F206EB">
      <w:pPr>
        <w:pStyle w:val="10"/>
        <w:ind w:firstLine="200"/>
        <w:jc w:val="right"/>
      </w:pPr>
      <w:proofErr w:type="spellStart"/>
      <w:r>
        <w:t>Муталиева</w:t>
      </w:r>
      <w:proofErr w:type="spellEnd"/>
      <w:r>
        <w:t xml:space="preserve"> Б.Х., </w:t>
      </w:r>
    </w:p>
    <w:p w:rsidR="00F206EB" w:rsidRDefault="00F712C9" w:rsidP="00F206EB">
      <w:pPr>
        <w:pStyle w:val="10"/>
        <w:ind w:firstLine="200"/>
        <w:jc w:val="right"/>
      </w:pPr>
      <w:r>
        <w:t>учитель русского языка и литература</w:t>
      </w:r>
      <w:r w:rsidR="00F206EB">
        <w:t>.</w:t>
      </w: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712C9" w:rsidRDefault="00F712C9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right"/>
      </w:pPr>
    </w:p>
    <w:p w:rsidR="00F206EB" w:rsidRDefault="00F206EB" w:rsidP="00F206EB">
      <w:pPr>
        <w:pStyle w:val="10"/>
        <w:ind w:firstLine="200"/>
        <w:jc w:val="center"/>
      </w:pPr>
      <w:r>
        <w:t xml:space="preserve">с. </w:t>
      </w:r>
      <w:proofErr w:type="spellStart"/>
      <w:r>
        <w:t>Бачи</w:t>
      </w:r>
      <w:proofErr w:type="spellEnd"/>
      <w:r>
        <w:t>-Юрт, 2024г</w:t>
      </w:r>
    </w:p>
    <w:p w:rsidR="00F206EB" w:rsidRDefault="00F206EB" w:rsidP="00F206EB">
      <w:pPr>
        <w:jc w:val="center"/>
        <w:rPr>
          <w:b/>
          <w:sz w:val="28"/>
          <w:szCs w:val="28"/>
        </w:rPr>
      </w:pPr>
    </w:p>
    <w:p w:rsidR="00B9165B" w:rsidRPr="00B9165B" w:rsidRDefault="00B9165B" w:rsidP="00B9165B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F206EB" w:rsidRDefault="00F206EB" w:rsidP="0052242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22429" w:rsidRPr="00522429" w:rsidRDefault="00522429" w:rsidP="0052242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курсу внеурочной деятел</w:t>
      </w:r>
      <w:r w:rsidR="00F20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 «Пиши-читай» для учащихся 6, 9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составлена с опорой на: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Федеральный закон от 29.12.2012 №273-ФЗ «Об образовании в Российской Федерации»;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Федеральный государственный образовательный стандарт основного общего образования (приказ Минобрнауки России от 17.12.2010 № 1897 "Об утверждении федерального государственного образовательного стандарта основного общего образования");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Информационное письмо </w:t>
      </w:r>
      <w:proofErr w:type="spellStart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№03-296 от 12 мая 2011г.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Приказ </w:t>
      </w:r>
      <w:proofErr w:type="spellStart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31 декабря 2015 года №1577«О внесении изменений в ФГОС ООО»;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 мая 2011 г. № 03-2960;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Способствовать 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мотивации школьников к чтению через формирование интереса к книге, работе с текстом;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Инициировать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расширение поля читательских ориентаций школьников за счет обогащения интеллектуального, духовного и социального потенциала чтения;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Содействовать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формированию читательских компетенций, включая такие умения как: поиск информации и понимание прочитанного; преобразование и интерпретация информации; оценка информации;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Поддерживать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педагогическое сопровождение читателя-школьника с помощью своевременной диагностики и коррекции возникающих проблем;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Создать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развитого читателя должны быть сформированы две группы умений:</w:t>
      </w:r>
    </w:p>
    <w:p w:rsidR="00522429" w:rsidRPr="00522429" w:rsidRDefault="00522429" w:rsidP="00F206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умения, целиком основанные на тексте: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извлекать из текста информацию и строить на ее основании простейшие суждения;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найти в тексте информацию, представленную в явном виде;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основываясь на тексте, делать простые выводы;</w:t>
      </w:r>
    </w:p>
    <w:p w:rsidR="00522429" w:rsidRPr="00522429" w:rsidRDefault="00522429" w:rsidP="00F206E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умения, основанные на собственных размышлениях о прочитанном: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интегрировать, интерпретировать и оценивать информацию текста в контексте собственных знаний читателя»;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устанавливать связи, которые не высказаны автором напрямую;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интерпретировать их, соотнося с общей идеей текста;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реконструировать авторский замысел, опираясь не только на содержащуюся в тексте информацию, но и на формальные элементы текста (жанр, структуру, язык).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получат возможность использовать навыки смыслового чтения на уроках различных предметных областей, где есть необходимость работы с текстом для решения учебно-познавательных и учебно-практических задач; обогатить, углубить знания, расширить культурный кругозор.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личностных результатов приоритетное внимание уделяется формированию: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гражданской идентичности личности (включая когнитивный, эмоционально-ценностный и поведенческий компоненты); патриотизм, уважение к Отечеству, осознание субъективной значимости использования русского языка;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основ социальных компетенций (включая ценностно-смысловые установки и моральные нормы, опыт социальных и межличностных отношений, правосознание);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осознания значения семьи в жизни человека и общества, принятия ценности семейной жизни, уважительного и заботливого отношения к членам своей семьи;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развитого морального сознания и компетентности в решении моральных проблем на основе личностного выбора;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нравственных чувств и нравственного поведения, осознанного и ответственного отношения к собственным поступкам;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готовности и способности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24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224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522429" w:rsidRPr="00522429" w:rsidRDefault="00522429" w:rsidP="00F206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учебниках (система обозначений, структура текста, рубрики, словарь, содержание).</w:t>
      </w:r>
    </w:p>
    <w:p w:rsidR="00522429" w:rsidRPr="00522429" w:rsidRDefault="00522429" w:rsidP="00F206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522429" w:rsidRPr="00522429" w:rsidRDefault="00522429" w:rsidP="00F206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информацию, представленную в виде текста, рисунков, схем.</w:t>
      </w:r>
    </w:p>
    <w:p w:rsidR="00522429" w:rsidRPr="00522429" w:rsidRDefault="00522429" w:rsidP="00F206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предметы, объекты: находить общее и различие.</w:t>
      </w:r>
    </w:p>
    <w:p w:rsidR="00522429" w:rsidRPr="00522429" w:rsidRDefault="00522429" w:rsidP="00F206E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Группировать, классифицировать предметы, объекты на основе существенных признаков, по заданным критериям.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522429" w:rsidRPr="00522429" w:rsidRDefault="00522429" w:rsidP="00F206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простейшие нормы речевого этикета: здороваться, прощаться, благодарить.</w:t>
      </w:r>
    </w:p>
    <w:p w:rsidR="00522429" w:rsidRPr="00522429" w:rsidRDefault="00522429" w:rsidP="00F206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диалог (отвечать на вопросы, задавать вопросы, уточнять непонятное).</w:t>
      </w:r>
    </w:p>
    <w:p w:rsidR="00522429" w:rsidRPr="00522429" w:rsidRDefault="00522429" w:rsidP="00F206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522429" w:rsidRPr="00522429" w:rsidRDefault="00522429" w:rsidP="00F206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коллективном обсуждении учебной проблемы.</w:t>
      </w:r>
    </w:p>
    <w:p w:rsidR="00522429" w:rsidRPr="00522429" w:rsidRDefault="00522429" w:rsidP="00F206E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Сотрудничать со сверстниками и взрослыми для реализации проектной деятельности.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522429" w:rsidRPr="00522429" w:rsidRDefault="00522429" w:rsidP="00F206E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свое рабочее место под руководством учителя.</w:t>
      </w:r>
    </w:p>
    <w:p w:rsidR="00522429" w:rsidRPr="00522429" w:rsidRDefault="00522429" w:rsidP="00F206E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 в форме сличения своей работы с заданным эталоном.</w:t>
      </w:r>
    </w:p>
    <w:p w:rsidR="00522429" w:rsidRPr="00522429" w:rsidRDefault="00522429" w:rsidP="00F206E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дополнения, исправления в свою работу, если она расходится с эталоном (образцом).</w:t>
      </w:r>
    </w:p>
    <w:p w:rsidR="00522429" w:rsidRPr="00522429" w:rsidRDefault="00522429" w:rsidP="00F206E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сотрудничестве с учителем определять последовательность изучения материала, опираясь на иллюстративный ряд «маршрутного листа».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ориентироваться в содержании текста и понимать его целостный смысл: определять главную тему, общую цель или назначение текста;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текста или придумывать заголовок, соотве6тствующий содержанию и общему смыслу текста;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тезис, выражающий общий смысл текста;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предвосхищать содержание предметного плана текста по заголовку и с опорой на предыдущий опыт;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порядок частей (инструкций), содержащихся в тексте;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внетекстовые</w:t>
      </w:r>
      <w:proofErr w:type="spellEnd"/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перед собой цель чтения, направляя внимание на полезную в данный момент информацию;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и избыточную информацию;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последовательность изложения идей текста;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разные точки зрения и разные источники информации по заданной теме;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смысловое свертывание выделенных фактов и мыслей;</w:t>
      </w:r>
    </w:p>
    <w:p w:rsidR="00522429" w:rsidRPr="00522429" w:rsidRDefault="00522429" w:rsidP="00F206E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522429" w:rsidRPr="00522429" w:rsidRDefault="00522429" w:rsidP="00F206E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осмысления;</w:t>
      </w:r>
    </w:p>
    <w:p w:rsidR="00522429" w:rsidRPr="00522429" w:rsidRDefault="00522429" w:rsidP="00F206E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текста);</w:t>
      </w:r>
    </w:p>
    <w:p w:rsidR="00522429" w:rsidRPr="00522429" w:rsidRDefault="00522429" w:rsidP="00F206E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рекламной информации;</w:t>
      </w:r>
    </w:p>
    <w:p w:rsidR="00522429" w:rsidRPr="00522429" w:rsidRDefault="00522429" w:rsidP="00F206E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способы проверки противоречивой информации;</w:t>
      </w:r>
    </w:p>
    <w:p w:rsidR="00522429" w:rsidRPr="00522429" w:rsidRDefault="00522429" w:rsidP="00F206E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достоверную информацию в случае наличия противоречивой или конфликтной ситуации.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курса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</w:t>
      </w:r>
      <w:r w:rsidR="00F20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ому плану на курс «Пиши-читай» в 6, 9 </w:t>
      </w: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 отводится 34 часа в год (1 час в неделю).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формированию навыков смыслового чтения ориентирована на развитие навыков работы с текстом, воспитание и развитие учащихся с учетом их индивидуальных (возрастных, физиологических, психологических, интеллектуальных и других) особенностей, образовательных потребностей и возможностей, личностных склонностей. Это достигается путем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по каждому занятию в форме вербального проговаривания, письменного выражения своего отношения к теме.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завершении курса обучающиеся пишут итоговую работу.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учёта знаний, умений, овладения обучающимися универсальных учебных действий подводятся посредством листов педагогических наблюдений, опросников.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зависит от тематики и содержания изучаемого раздела.</w:t>
      </w:r>
    </w:p>
    <w:p w:rsidR="00522429" w:rsidRPr="00522429" w:rsidRDefault="00522429" w:rsidP="00F206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D5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9929" w:type="dxa"/>
        <w:tblInd w:w="-11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23"/>
        <w:gridCol w:w="7377"/>
        <w:gridCol w:w="842"/>
        <w:gridCol w:w="1287"/>
      </w:tblGrid>
      <w:tr w:rsidR="009D5DE4" w:rsidRPr="00522429" w:rsidTr="00F206EB">
        <w:trPr>
          <w:trHeight w:val="426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9D5DE4" w:rsidRPr="00522429" w:rsidTr="00F206EB">
        <w:trPr>
          <w:trHeight w:val="276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на слух и понимание различных видов сообщений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Типология текстов. Речевая ситуация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Функционально-стилевая дифференциация текстов (разговорный стиль, художественный стиль, официально-деловой стиль, научный стиль)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Языковые особенности разных стилей речи. Жанр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текста с опорой на тип, стиль, жанр, структуру и языковые средства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чтение текстов с целью удовлетворения интереса, приобретения читательского опыта, освоения и использования информации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Текст, тема текста, ос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новная мысль, идея. Авторская позиция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тексте. Средства связи предложений в тексте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Смысловые части текста, 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абзац, план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Простой, сложный, те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зисный план. Понимание информации, представленной в неявном виде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способы представления информации: словесно, в виде символа, таблицы, схемы, знака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формальных элементов текста (подзаголовки, сноски) для поиска нужной информации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Подробный и сжатый пересказ (устный и письменный)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по содержанию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выводов, основанных на содержании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Аргументы, подтверждающие вывод. «Учимся логически мыслить»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на основании текста небольшого монологического высказывания в качестве ответа на поставленный вопрос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(дополнение) информации из сплошного текста в таблицу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та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блицы в связный текст, информации, по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лученной из схемы, в текстовую задачу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с опорой на прочитанный текст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списка ис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пользуемой литературы и других информационных источ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ников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собственных письменных материалов на ос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нове прочитанных текстов: выписки из прочитанных тек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стов с учётом цели их дальнейшего использования, не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большие письменные аннотации к тексту, отзывы о прочитанном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небольших пись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менных текстов по предложенной теме, представление одной и той же информации разными способами, со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ставление инструкции к выполненному дей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ствию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перед аудиторией сверстников с небольшими сообщениями, используя иллюстративный ряд (плакаты, презентацию)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содержания, языковых особенностей и струк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туры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собственного мнения о прочи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танном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собственного мнения о прочи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танном и его аргументация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Достоверность и недостовер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информации в тексте. Текст задачи «Крыжовник»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Недостающая или избыточная информация. Текст задачи «Крыжовник»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учебном диалоге при обсуждении прочи</w:t>
            </w: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танного или прослушанного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различных точек зрения на информацию.</w:t>
            </w:r>
          </w:p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Дятловы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горы»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DE4" w:rsidRPr="00522429" w:rsidTr="00F206EB">
        <w:trPr>
          <w:trHeight w:val="2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занятие. Анализ текста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E4" w:rsidRPr="00522429" w:rsidRDefault="009D5DE4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tbl>
      <w:tblPr>
        <w:tblW w:w="10040" w:type="dxa"/>
        <w:tblInd w:w="-8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20"/>
        <w:gridCol w:w="7366"/>
        <w:gridCol w:w="967"/>
        <w:gridCol w:w="1287"/>
      </w:tblGrid>
      <w:tr w:rsidR="00B9165B" w:rsidRPr="00522429" w:rsidTr="00F206EB">
        <w:trPr>
          <w:trHeight w:val="426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9165B" w:rsidRPr="00522429" w:rsidTr="00F206EB">
        <w:trPr>
          <w:trHeight w:val="276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читательских умений с опорой на текст и 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внетекстовые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читательских умений с опорой на текст и 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внетекстовые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читательских умений с опорой на текст и 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внетекстовые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читательских умений с опорой на текст и </w:t>
            </w:r>
            <w:proofErr w:type="spellStart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внетекстовые</w:t>
            </w:r>
            <w:proofErr w:type="spellEnd"/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содержания текстов научного стиля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содержания текстов научного стиля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содержания текстов научного стиля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содержания текстов научного стиля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Критическая оценка степень достоверности содержащейся в тексте информации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Критическая оценка степень достоверности содержащейся в тексте информации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Критическая оценка степень достоверности содержащейся в тексте информации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Критическая оценка степень достоверности содержащейся в тексте информации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текст-аргументация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текст-аргументация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текст-аргументация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текст-аргументация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на основе исходного текста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на основе исходного текста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на основе исходного текста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на основе исходного текста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на основе исходного текста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задач на грамотность. Аналитические (конструирующие) задачи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смешанным текстом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смешанным текстом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тексты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тексты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и смешанные тексты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36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165B" w:rsidRPr="00522429" w:rsidTr="00F206EB">
        <w:trPr>
          <w:trHeight w:val="24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165B" w:rsidRPr="00522429" w:rsidRDefault="00B9165B" w:rsidP="00F206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2429" w:rsidRPr="00522429" w:rsidRDefault="00522429" w:rsidP="00F20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44B08" w:rsidRPr="00D30575" w:rsidRDefault="00F44B08" w:rsidP="00F206EB">
      <w:pPr>
        <w:spacing w:after="0" w:line="240" w:lineRule="auto"/>
        <w:rPr>
          <w:sz w:val="24"/>
          <w:szCs w:val="24"/>
        </w:rPr>
      </w:pPr>
    </w:p>
    <w:sectPr w:rsidR="00F44B08" w:rsidRPr="00D30575" w:rsidSect="00F206EB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2152"/>
    <w:multiLevelType w:val="multilevel"/>
    <w:tmpl w:val="194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F34C1"/>
    <w:multiLevelType w:val="multilevel"/>
    <w:tmpl w:val="0102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94755"/>
    <w:multiLevelType w:val="multilevel"/>
    <w:tmpl w:val="A622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E7143"/>
    <w:multiLevelType w:val="multilevel"/>
    <w:tmpl w:val="C9266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9C4109"/>
    <w:multiLevelType w:val="multilevel"/>
    <w:tmpl w:val="4BB26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9C6710"/>
    <w:multiLevelType w:val="multilevel"/>
    <w:tmpl w:val="46D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F83FC6"/>
    <w:multiLevelType w:val="multilevel"/>
    <w:tmpl w:val="A5A2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3"/>
    <w:rsid w:val="00522429"/>
    <w:rsid w:val="009D5DE4"/>
    <w:rsid w:val="009E3683"/>
    <w:rsid w:val="00B9165B"/>
    <w:rsid w:val="00D30575"/>
    <w:rsid w:val="00F206EB"/>
    <w:rsid w:val="00F44B08"/>
    <w:rsid w:val="00F7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1D0F3"/>
  <w15:chartTrackingRefBased/>
  <w15:docId w15:val="{C957C3ED-97C5-4AB4-B780-2DECE4C4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2429"/>
  </w:style>
  <w:style w:type="paragraph" w:customStyle="1" w:styleId="msonormal0">
    <w:name w:val="msonormal"/>
    <w:basedOn w:val="a"/>
    <w:rsid w:val="0052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2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2242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22429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522429"/>
  </w:style>
  <w:style w:type="character" w:customStyle="1" w:styleId="ui">
    <w:name w:val="ui"/>
    <w:basedOn w:val="a0"/>
    <w:rsid w:val="00522429"/>
  </w:style>
  <w:style w:type="character" w:customStyle="1" w:styleId="a6">
    <w:name w:val="Основной текст_"/>
    <w:basedOn w:val="a0"/>
    <w:link w:val="10"/>
    <w:rsid w:val="00F206EB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F206EB"/>
    <w:rPr>
      <w:rFonts w:ascii="Tahoma" w:eastAsia="Tahoma" w:hAnsi="Tahoma" w:cs="Tahoma"/>
      <w:color w:val="0000FF"/>
      <w:sz w:val="14"/>
      <w:szCs w:val="14"/>
    </w:rPr>
  </w:style>
  <w:style w:type="paragraph" w:customStyle="1" w:styleId="10">
    <w:name w:val="Основной текст1"/>
    <w:basedOn w:val="a"/>
    <w:link w:val="a6"/>
    <w:rsid w:val="00F206EB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F206EB"/>
    <w:pPr>
      <w:widowControl w:val="0"/>
      <w:spacing w:after="260" w:line="240" w:lineRule="auto"/>
      <w:ind w:left="290" w:firstLine="530"/>
    </w:pPr>
    <w:rPr>
      <w:rFonts w:ascii="Tahoma" w:eastAsia="Tahoma" w:hAnsi="Tahoma" w:cs="Tahoma"/>
      <w:color w:val="0000F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3101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160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14284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982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2010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135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8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17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54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90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8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73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539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264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688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03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2322</Words>
  <Characters>13238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Пользователь</cp:lastModifiedBy>
  <cp:revision>2</cp:revision>
  <dcterms:created xsi:type="dcterms:W3CDTF">2025-03-05T09:40:00Z</dcterms:created>
  <dcterms:modified xsi:type="dcterms:W3CDTF">2025-03-05T09:40:00Z</dcterms:modified>
</cp:coreProperties>
</file>